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25EE6" w14:textId="70D4414E" w:rsidR="003E6988" w:rsidRDefault="003E6988" w:rsidP="003E69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EB3447">
        <w:rPr>
          <w:b/>
          <w:i/>
          <w:noProof/>
          <w:sz w:val="28"/>
        </w:rPr>
        <w:t>7884</w:t>
      </w:r>
    </w:p>
    <w:p w14:paraId="4C8F5FDE" w14:textId="1A202821" w:rsidR="003E6988" w:rsidRPr="007861B8" w:rsidRDefault="003E6988" w:rsidP="003E698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proofErr w:type="spellStart"/>
      <w:proofErr w:type="gramStart"/>
      <w:r w:rsidRPr="008630F7">
        <w:rPr>
          <w:b/>
          <w:bCs/>
          <w:sz w:val="24"/>
        </w:rPr>
        <w:t>Chicago,US</w:t>
      </w:r>
      <w:proofErr w:type="spellEnd"/>
      <w:proofErr w:type="gramEnd"/>
      <w:r w:rsidRPr="008630F7">
        <w:rPr>
          <w:b/>
          <w:bCs/>
          <w:sz w:val="24"/>
        </w:rPr>
        <w:t>, 13-17 November 2023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S5-236829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4F4DE2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74D04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06138A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B276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0" w:name="_Hlk146817518"/>
      <w:r w:rsidR="00666A70" w:rsidRP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Support for </w:t>
      </w:r>
      <w:r w:rsid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Subscriber and Equipment Trace and </w:t>
      </w:r>
      <w:proofErr w:type="spellStart"/>
      <w:r w:rsidR="00666A70" w:rsidRPr="00666A70">
        <w:rPr>
          <w:rFonts w:ascii="Arial" w:eastAsia="Batang" w:hAnsi="Arial" w:cs="Arial"/>
          <w:b/>
          <w:sz w:val="24"/>
          <w:szCs w:val="24"/>
          <w:lang w:eastAsia="zh-CN"/>
        </w:rPr>
        <w:t>QoE</w:t>
      </w:r>
      <w:proofErr w:type="spellEnd"/>
      <w:r w:rsidR="00666A70" w:rsidRP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 collection functionality in RAN and core network</w:t>
      </w:r>
    </w:p>
    <w:bookmarkEnd w:id="0"/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D915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3B55" w:rsidRPr="003E6988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2B3187" w:rsidRPr="003E6988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033650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A2B9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666A70" w:rsidRP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upport for Subscriber and Equipment Trace and </w:t>
      </w:r>
      <w:proofErr w:type="spellStart"/>
      <w:r w:rsidR="00666A70" w:rsidRP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QoE</w:t>
      </w:r>
      <w:proofErr w:type="spellEnd"/>
      <w:r w:rsidR="00666A70" w:rsidRP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collection functionality in RAN and core network</w:t>
      </w:r>
    </w:p>
    <w:p w14:paraId="4520DCE2" w14:textId="5A211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TRAQ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FEF48A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36F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D05694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47F16A" w:rsidR="001E489F" w:rsidRDefault="00E13F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192DCA92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0CC0FA1D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72D0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AC78E8A" w:rsidR="001E489F" w:rsidRDefault="00E13F36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5B87BC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C0C7A30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BD3EBDE" w:rsidR="001E489F" w:rsidRPr="00E13F36" w:rsidRDefault="001E489F" w:rsidP="005875D6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2CA65911" w:rsidR="001E489F" w:rsidRDefault="00666A70" w:rsidP="00666A70">
      <w:pPr>
        <w:rPr>
          <w:iCs/>
          <w:color w:val="000000"/>
          <w:lang w:eastAsia="ja-JP"/>
        </w:rPr>
      </w:pPr>
      <w:r w:rsidRPr="00666A70">
        <w:rPr>
          <w:iCs/>
          <w:color w:val="000000"/>
          <w:lang w:eastAsia="ja-JP"/>
        </w:rPr>
        <w:t xml:space="preserve">The number of automation functions are increasing in the RAN, the core network and in the management system. </w:t>
      </w:r>
      <w:r>
        <w:rPr>
          <w:iCs/>
          <w:color w:val="000000"/>
          <w:lang w:eastAsia="ja-JP"/>
        </w:rPr>
        <w:t>For them t</w:t>
      </w:r>
      <w:r w:rsidRPr="00666A70">
        <w:rPr>
          <w:iCs/>
          <w:color w:val="000000"/>
          <w:lang w:eastAsia="ja-JP"/>
        </w:rPr>
        <w:t xml:space="preserve">he need for input data on session basis is increasing using </w:t>
      </w:r>
      <w:proofErr w:type="spellStart"/>
      <w:r w:rsidRPr="00666A70">
        <w:rPr>
          <w:iCs/>
          <w:color w:val="000000"/>
          <w:lang w:eastAsia="ja-JP"/>
        </w:rPr>
        <w:t>QoE</w:t>
      </w:r>
      <w:proofErr w:type="spellEnd"/>
      <w:r w:rsidRPr="00666A70">
        <w:rPr>
          <w:iCs/>
          <w:color w:val="000000"/>
          <w:lang w:eastAsia="ja-JP"/>
        </w:rPr>
        <w:t>, trace and MDT etc.</w:t>
      </w:r>
      <w:r w:rsidR="00FB2765">
        <w:rPr>
          <w:iCs/>
          <w:color w:val="000000"/>
          <w:lang w:eastAsia="ja-JP"/>
        </w:rPr>
        <w:br/>
        <w:t xml:space="preserve">There are already </w:t>
      </w:r>
      <w:proofErr w:type="gramStart"/>
      <w:r w:rsidR="00FB2765">
        <w:rPr>
          <w:iCs/>
          <w:color w:val="000000"/>
          <w:lang w:eastAsia="ja-JP"/>
        </w:rPr>
        <w:t>a number of</w:t>
      </w:r>
      <w:proofErr w:type="gramEnd"/>
      <w:r w:rsidR="00FB2765">
        <w:rPr>
          <w:iCs/>
          <w:color w:val="000000"/>
          <w:lang w:eastAsia="ja-JP"/>
        </w:rPr>
        <w:t xml:space="preserve"> measurements specified in Rel-18 and earlier, that needs management support:</w:t>
      </w:r>
    </w:p>
    <w:p w14:paraId="710F3850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Random Access (RA) Report</w:t>
      </w:r>
    </w:p>
    <w:p w14:paraId="6FF03BC9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Successful Handover Report (SHR)</w:t>
      </w:r>
    </w:p>
    <w:p w14:paraId="6E328F6B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 xml:space="preserve">Successful </w:t>
      </w:r>
      <w:proofErr w:type="spellStart"/>
      <w:r w:rsidRPr="00461A6D">
        <w:rPr>
          <w:iCs/>
          <w:color w:val="000000"/>
          <w:lang w:eastAsia="ja-JP"/>
        </w:rPr>
        <w:t>PSCell</w:t>
      </w:r>
      <w:proofErr w:type="spellEnd"/>
      <w:r w:rsidRPr="00461A6D">
        <w:rPr>
          <w:iCs/>
          <w:color w:val="000000"/>
          <w:lang w:eastAsia="ja-JP"/>
        </w:rPr>
        <w:t xml:space="preserve"> Change Report (SPR)</w:t>
      </w:r>
    </w:p>
    <w:p w14:paraId="24B4F063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Mobility History Information (MHI) Report</w:t>
      </w:r>
    </w:p>
    <w:p w14:paraId="4C76CAD3" w14:textId="27A3C100" w:rsidR="00FB2765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proofErr w:type="spellStart"/>
      <w:r w:rsidRPr="00461A6D">
        <w:rPr>
          <w:iCs/>
          <w:color w:val="000000"/>
          <w:lang w:eastAsia="ja-JP"/>
        </w:rPr>
        <w:t>Xn</w:t>
      </w:r>
      <w:proofErr w:type="spellEnd"/>
      <w:r w:rsidRPr="00461A6D">
        <w:rPr>
          <w:iCs/>
          <w:color w:val="000000"/>
          <w:lang w:eastAsia="ja-JP"/>
        </w:rPr>
        <w:t xml:space="preserve"> message UE History Information (UHI)</w:t>
      </w:r>
    </w:p>
    <w:p w14:paraId="599C391B" w14:textId="77777777" w:rsidR="00B25160" w:rsidRPr="003648AC" w:rsidRDefault="00B25160" w:rsidP="00B25160">
      <w:pPr>
        <w:pStyle w:val="ListParagraph"/>
        <w:numPr>
          <w:ilvl w:val="0"/>
          <w:numId w:val="11"/>
        </w:numPr>
        <w:rPr>
          <w:iCs/>
          <w:sz w:val="20"/>
          <w:szCs w:val="20"/>
        </w:rPr>
      </w:pPr>
      <w:proofErr w:type="spellStart"/>
      <w:r w:rsidRPr="003648AC">
        <w:rPr>
          <w:iCs/>
          <w:sz w:val="20"/>
          <w:szCs w:val="20"/>
        </w:rPr>
        <w:t>QoE</w:t>
      </w:r>
      <w:proofErr w:type="spellEnd"/>
      <w:r w:rsidRPr="003648AC">
        <w:rPr>
          <w:iCs/>
          <w:sz w:val="20"/>
          <w:szCs w:val="20"/>
        </w:rPr>
        <w:t xml:space="preserve"> measurement collection for application sessions delivered via MBS broadcast or multicast.</w:t>
      </w:r>
    </w:p>
    <w:p w14:paraId="502FECCC" w14:textId="02B36188" w:rsidR="00B25160" w:rsidRPr="00B25160" w:rsidRDefault="00B25160" w:rsidP="00A31DE7">
      <w:pPr>
        <w:pStyle w:val="ListParagraph"/>
        <w:numPr>
          <w:ilvl w:val="0"/>
          <w:numId w:val="11"/>
        </w:numPr>
        <w:rPr>
          <w:iCs/>
          <w:color w:val="000000"/>
          <w:lang w:eastAsia="ja-JP"/>
        </w:rPr>
      </w:pPr>
      <w:r w:rsidRPr="00B25160">
        <w:rPr>
          <w:iCs/>
          <w:sz w:val="20"/>
          <w:szCs w:val="20"/>
        </w:rPr>
        <w:t>QMC support in RRC_IDLE and RRC_INACTIVE.</w:t>
      </w:r>
    </w:p>
    <w:p w14:paraId="04B3A9C9" w14:textId="77777777" w:rsidR="00FB2765" w:rsidRPr="00FB2765" w:rsidRDefault="00FB2765" w:rsidP="00666A70">
      <w:pPr>
        <w:rPr>
          <w:iCs/>
          <w:color w:val="000000"/>
          <w:lang w:val="en-SE" w:eastAsia="ja-JP"/>
        </w:rPr>
      </w:pPr>
    </w:p>
    <w:p w14:paraId="63DD35DD" w14:textId="78FCD9BA" w:rsidR="00666A70" w:rsidRDefault="00666A70" w:rsidP="00E13F36">
      <w:pPr>
        <w:rPr>
          <w:iCs/>
          <w:lang w:val="en-US"/>
        </w:rPr>
      </w:pPr>
      <w:r>
        <w:rPr>
          <w:iCs/>
          <w:lang w:val="en-US"/>
        </w:rPr>
        <w:t xml:space="preserve">There are also </w:t>
      </w:r>
      <w:r w:rsidR="00461A6D">
        <w:rPr>
          <w:iCs/>
          <w:lang w:val="en-US"/>
        </w:rPr>
        <w:t>discussions in RAN regarding new Trace and MDT work for SON for Rel-19 in RP-232624</w:t>
      </w:r>
      <w:r w:rsidR="002D5827">
        <w:rPr>
          <w:iCs/>
          <w:lang w:val="en-US"/>
        </w:rPr>
        <w:t xml:space="preserve"> Moderator’s summary for REL-19 RAN3 topic</w:t>
      </w:r>
      <w:r w:rsidR="00461A6D">
        <w:rPr>
          <w:iCs/>
          <w:lang w:val="en-US"/>
        </w:rPr>
        <w:t xml:space="preserve">. </w:t>
      </w:r>
      <w:r w:rsidR="00870B84">
        <w:rPr>
          <w:iCs/>
          <w:lang w:val="en-US"/>
        </w:rPr>
        <w:t>If</w:t>
      </w:r>
      <w:r w:rsidR="00461A6D">
        <w:rPr>
          <w:iCs/>
          <w:lang w:val="en-US"/>
        </w:rPr>
        <w:t xml:space="preserve"> the management support is going to come in the same release as the RAN feature, the coming normative RAN work needs to have a place holder.</w:t>
      </w:r>
    </w:p>
    <w:p w14:paraId="10CEE70F" w14:textId="206B3232" w:rsidR="00A9771D" w:rsidRPr="00666A70" w:rsidRDefault="00A9771D" w:rsidP="00E13F36">
      <w:pPr>
        <w:rPr>
          <w:iCs/>
          <w:lang w:val="en-US"/>
        </w:rPr>
      </w:pPr>
      <w:r>
        <w:rPr>
          <w:iCs/>
          <w:lang w:val="en-US"/>
        </w:rPr>
        <w:t>SA is discussing SA2 candidate topics in SP-230759</w:t>
      </w:r>
      <w:r w:rsidR="002D5827">
        <w:rPr>
          <w:iCs/>
          <w:lang w:val="en-US"/>
        </w:rPr>
        <w:t xml:space="preserve"> Input from TSG SA Rel-19 Workshop: Consolidated</w:t>
      </w:r>
      <w:r>
        <w:rPr>
          <w:iCs/>
          <w:lang w:val="en-US"/>
        </w:rPr>
        <w:t xml:space="preserve">, which might impact Trace, </w:t>
      </w:r>
      <w:proofErr w:type="gramStart"/>
      <w:r>
        <w:rPr>
          <w:iCs/>
          <w:lang w:val="en-US"/>
        </w:rPr>
        <w:t>MDT</w:t>
      </w:r>
      <w:proofErr w:type="gramEnd"/>
      <w:r>
        <w:rPr>
          <w:iCs/>
          <w:lang w:val="en-US"/>
        </w:rPr>
        <w:t xml:space="preserve"> and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in Rel-19.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E448C5C" w14:textId="5B16D073" w:rsidR="00A74D04" w:rsidRPr="00813B55" w:rsidRDefault="00A74D04" w:rsidP="00D64ED8">
      <w:pPr>
        <w:pStyle w:val="Heading6"/>
        <w:rPr>
          <w:rFonts w:ascii="Times New Roman" w:hAnsi="Times New Roman"/>
          <w:b w:val="0"/>
          <w:iCs/>
          <w:color w:val="auto"/>
          <w:sz w:val="20"/>
          <w:lang w:val="en-US"/>
        </w:rPr>
      </w:pPr>
      <w:r w:rsidRPr="00813B55">
        <w:rPr>
          <w:rFonts w:ascii="Times New Roman" w:hAnsi="Times New Roman"/>
          <w:b w:val="0"/>
          <w:iCs/>
          <w:color w:val="auto"/>
          <w:sz w:val="20"/>
          <w:lang w:val="en-US"/>
        </w:rPr>
        <w:t>To s</w:t>
      </w:r>
      <w:r w:rsidR="00813B55" w:rsidRPr="00813B55">
        <w:rPr>
          <w:rFonts w:ascii="Times New Roman" w:hAnsi="Times New Roman"/>
          <w:b w:val="0"/>
          <w:iCs/>
          <w:color w:val="auto"/>
          <w:sz w:val="20"/>
          <w:lang w:val="en-US"/>
        </w:rPr>
        <w:t>pecify</w:t>
      </w:r>
      <w:r w:rsidRPr="00813B55">
        <w:rPr>
          <w:rFonts w:ascii="Times New Roman" w:hAnsi="Times New Roman"/>
          <w:b w:val="0"/>
          <w:iCs/>
          <w:color w:val="auto"/>
          <w:sz w:val="20"/>
          <w:lang w:val="en-US"/>
        </w:rPr>
        <w:t>:</w:t>
      </w:r>
    </w:p>
    <w:p w14:paraId="6EFFA7C5" w14:textId="1DFB9A69" w:rsidR="00666A70" w:rsidRPr="0022234F" w:rsidRDefault="006D4F2F" w:rsidP="00666A70">
      <w:pPr>
        <w:pStyle w:val="NormalWeb"/>
        <w:numPr>
          <w:ilvl w:val="0"/>
          <w:numId w:val="9"/>
        </w:numPr>
        <w:rPr>
          <w:iCs/>
          <w:sz w:val="20"/>
          <w:szCs w:val="20"/>
          <w:lang w:val="en-US" w:eastAsia="en-US"/>
        </w:rPr>
      </w:pPr>
      <w:r>
        <w:rPr>
          <w:iCs/>
          <w:sz w:val="20"/>
          <w:szCs w:val="20"/>
          <w:lang w:val="en-US" w:eastAsia="en-US"/>
        </w:rPr>
        <w:t xml:space="preserve">WT#1 </w:t>
      </w:r>
      <w:r w:rsidR="00FF64E0">
        <w:rPr>
          <w:iCs/>
          <w:sz w:val="20"/>
          <w:szCs w:val="20"/>
          <w:lang w:val="en-US" w:eastAsia="en-US"/>
        </w:rPr>
        <w:t>Specify</w:t>
      </w:r>
      <w:r w:rsidR="00666A70" w:rsidRPr="0022234F">
        <w:rPr>
          <w:iCs/>
          <w:sz w:val="20"/>
          <w:szCs w:val="20"/>
          <w:lang w:val="en-US" w:eastAsia="en-US"/>
        </w:rPr>
        <w:t xml:space="preserve"> use cases and requirements.</w:t>
      </w:r>
    </w:p>
    <w:p w14:paraId="60D42467" w14:textId="623BB3E0" w:rsidR="00666A70" w:rsidRPr="0022234F" w:rsidRDefault="006D4F2F" w:rsidP="00666A70">
      <w:pPr>
        <w:pStyle w:val="NormalWeb"/>
        <w:numPr>
          <w:ilvl w:val="0"/>
          <w:numId w:val="9"/>
        </w:numPr>
        <w:rPr>
          <w:iCs/>
          <w:sz w:val="20"/>
          <w:szCs w:val="20"/>
          <w:lang w:val="en-US" w:eastAsia="en-US"/>
        </w:rPr>
      </w:pPr>
      <w:r>
        <w:rPr>
          <w:iCs/>
          <w:sz w:val="20"/>
          <w:szCs w:val="20"/>
          <w:lang w:val="en-US" w:eastAsia="en-US"/>
        </w:rPr>
        <w:t xml:space="preserve">WT#2 </w:t>
      </w:r>
      <w:r w:rsidR="00612853">
        <w:rPr>
          <w:iCs/>
          <w:sz w:val="20"/>
          <w:szCs w:val="20"/>
          <w:lang w:val="en-US" w:eastAsia="en-US"/>
        </w:rPr>
        <w:t>Specify</w:t>
      </w:r>
      <w:r w:rsidR="00666A70" w:rsidRPr="0022234F">
        <w:rPr>
          <w:iCs/>
          <w:sz w:val="20"/>
          <w:szCs w:val="20"/>
          <w:lang w:val="en-US" w:eastAsia="en-US"/>
        </w:rPr>
        <w:t xml:space="preserve"> overall function descriptions.</w:t>
      </w:r>
    </w:p>
    <w:p w14:paraId="6AF14C7A" w14:textId="21AC24B4" w:rsidR="00A678A8" w:rsidRPr="0022234F" w:rsidRDefault="006D4F2F" w:rsidP="00A678A8">
      <w:pPr>
        <w:pStyle w:val="NormalWeb"/>
        <w:numPr>
          <w:ilvl w:val="0"/>
          <w:numId w:val="9"/>
        </w:numPr>
        <w:rPr>
          <w:iCs/>
          <w:sz w:val="20"/>
          <w:szCs w:val="20"/>
          <w:lang w:val="en-US" w:eastAsia="en-US"/>
        </w:rPr>
      </w:pPr>
      <w:r>
        <w:rPr>
          <w:iCs/>
          <w:sz w:val="20"/>
          <w:szCs w:val="20"/>
          <w:lang w:val="en-US" w:eastAsia="en-US"/>
        </w:rPr>
        <w:t xml:space="preserve">WT#3 </w:t>
      </w:r>
      <w:r w:rsidR="00612853">
        <w:rPr>
          <w:iCs/>
          <w:sz w:val="20"/>
          <w:szCs w:val="20"/>
          <w:lang w:val="en-US" w:eastAsia="en-US"/>
        </w:rPr>
        <w:t>Specify</w:t>
      </w:r>
      <w:r w:rsidR="00612853" w:rsidRPr="0022234F">
        <w:rPr>
          <w:iCs/>
          <w:sz w:val="20"/>
          <w:szCs w:val="20"/>
          <w:lang w:val="en-US" w:eastAsia="en-US"/>
        </w:rPr>
        <w:t xml:space="preserve"> </w:t>
      </w:r>
      <w:r w:rsidR="00666A70" w:rsidRPr="0022234F">
        <w:rPr>
          <w:iCs/>
          <w:sz w:val="20"/>
          <w:szCs w:val="20"/>
          <w:lang w:val="en-US" w:eastAsia="en-US"/>
        </w:rPr>
        <w:t>updated management requests.</w:t>
      </w:r>
    </w:p>
    <w:p w14:paraId="44878C49" w14:textId="42341402" w:rsidR="00461A6D" w:rsidRPr="0022234F" w:rsidRDefault="006D4F2F" w:rsidP="002111F9">
      <w:pPr>
        <w:pStyle w:val="NormalWeb"/>
        <w:ind w:left="720"/>
        <w:rPr>
          <w:iCs/>
          <w:sz w:val="20"/>
          <w:szCs w:val="20"/>
          <w:lang w:val="en-US" w:eastAsia="en-US"/>
        </w:rPr>
      </w:pPr>
      <w:r>
        <w:rPr>
          <w:iCs/>
          <w:sz w:val="20"/>
          <w:szCs w:val="20"/>
          <w:lang w:val="en-US" w:eastAsia="en-US"/>
        </w:rPr>
        <w:t>For all WTs:</w:t>
      </w:r>
      <w:r>
        <w:rPr>
          <w:iCs/>
          <w:sz w:val="20"/>
          <w:szCs w:val="20"/>
          <w:lang w:val="en-US" w:eastAsia="en-US"/>
        </w:rPr>
        <w:br/>
        <w:t>T</w:t>
      </w:r>
      <w:r w:rsidR="00FF64E0">
        <w:rPr>
          <w:iCs/>
          <w:sz w:val="20"/>
          <w:szCs w:val="20"/>
          <w:lang w:val="en-US" w:eastAsia="en-US"/>
        </w:rPr>
        <w:t xml:space="preserve">his is to be done for the already specified Rel-18 </w:t>
      </w:r>
      <w:r w:rsidR="00461A6D" w:rsidRPr="0022234F">
        <w:rPr>
          <w:iCs/>
          <w:sz w:val="20"/>
          <w:szCs w:val="20"/>
          <w:lang w:val="en-US" w:eastAsia="en-US"/>
        </w:rPr>
        <w:t>RAN MRO measurements:</w:t>
      </w:r>
    </w:p>
    <w:p w14:paraId="67A52C12" w14:textId="77777777" w:rsidR="00461A6D" w:rsidRPr="00461A6D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461A6D">
        <w:rPr>
          <w:iCs/>
          <w:lang w:val="en-US"/>
        </w:rPr>
        <w:t>Random Access (RA) Report</w:t>
      </w:r>
    </w:p>
    <w:p w14:paraId="4698A47A" w14:textId="77777777" w:rsidR="00461A6D" w:rsidRPr="00461A6D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461A6D">
        <w:rPr>
          <w:iCs/>
          <w:lang w:val="en-US"/>
        </w:rPr>
        <w:t>Successful Handover Report (SHR)</w:t>
      </w:r>
    </w:p>
    <w:p w14:paraId="68EAB269" w14:textId="77777777" w:rsidR="00461A6D" w:rsidRPr="00461A6D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461A6D">
        <w:rPr>
          <w:iCs/>
          <w:lang w:val="en-US"/>
        </w:rPr>
        <w:t xml:space="preserve">Successful </w:t>
      </w:r>
      <w:proofErr w:type="spellStart"/>
      <w:r w:rsidRPr="00461A6D">
        <w:rPr>
          <w:iCs/>
          <w:lang w:val="en-US"/>
        </w:rPr>
        <w:t>PSCell</w:t>
      </w:r>
      <w:proofErr w:type="spellEnd"/>
      <w:r w:rsidRPr="00461A6D">
        <w:rPr>
          <w:iCs/>
          <w:lang w:val="en-US"/>
        </w:rPr>
        <w:t xml:space="preserve"> Change Report (SPR)</w:t>
      </w:r>
    </w:p>
    <w:p w14:paraId="0ECB5B09" w14:textId="77777777" w:rsidR="00461A6D" w:rsidRPr="00461A6D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461A6D">
        <w:rPr>
          <w:iCs/>
          <w:lang w:val="en-US"/>
        </w:rPr>
        <w:t>Mobility History Information (MHI) Report</w:t>
      </w:r>
    </w:p>
    <w:p w14:paraId="4DCC5A7B" w14:textId="18C51A69" w:rsidR="00461A6D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proofErr w:type="spellStart"/>
      <w:r w:rsidRPr="00461A6D">
        <w:rPr>
          <w:iCs/>
          <w:lang w:val="en-US"/>
        </w:rPr>
        <w:lastRenderedPageBreak/>
        <w:t>Xn</w:t>
      </w:r>
      <w:proofErr w:type="spellEnd"/>
      <w:r w:rsidRPr="00461A6D">
        <w:rPr>
          <w:iCs/>
          <w:lang w:val="en-US"/>
        </w:rPr>
        <w:t xml:space="preserve"> message UE History Information (UHI)</w:t>
      </w:r>
    </w:p>
    <w:p w14:paraId="5C92E584" w14:textId="6DA5907E" w:rsidR="002143BF" w:rsidRPr="0022234F" w:rsidRDefault="002143BF" w:rsidP="0028185D">
      <w:pPr>
        <w:spacing w:before="100" w:beforeAutospacing="1" w:after="100" w:afterAutospacing="1"/>
        <w:ind w:left="720"/>
        <w:rPr>
          <w:iCs/>
          <w:lang w:val="en-US"/>
        </w:rPr>
      </w:pPr>
      <w:r>
        <w:rPr>
          <w:iCs/>
          <w:lang w:val="en-US"/>
        </w:rPr>
        <w:t>New Rel-19 topics from normative work out of RP-232624</w:t>
      </w:r>
      <w:r w:rsidR="00A9771D">
        <w:rPr>
          <w:iCs/>
          <w:lang w:val="en-US"/>
        </w:rPr>
        <w:t xml:space="preserve"> and/or SP-230759</w:t>
      </w:r>
      <w:r>
        <w:rPr>
          <w:iCs/>
          <w:lang w:val="en-US"/>
        </w:rPr>
        <w:t>.</w:t>
      </w:r>
    </w:p>
    <w:p w14:paraId="1D1B72AD" w14:textId="3DAB0E5B" w:rsidR="003648AC" w:rsidRDefault="002551A8" w:rsidP="002111F9">
      <w:pPr>
        <w:spacing w:before="100" w:beforeAutospacing="1" w:after="100" w:afterAutospacing="1"/>
        <w:ind w:left="720"/>
        <w:rPr>
          <w:iCs/>
          <w:lang w:val="en-US"/>
        </w:rPr>
      </w:pPr>
      <w:proofErr w:type="gramStart"/>
      <w:r>
        <w:rPr>
          <w:iCs/>
          <w:lang w:val="en-US"/>
        </w:rPr>
        <w:t>Also</w:t>
      </w:r>
      <w:proofErr w:type="gramEnd"/>
      <w:r>
        <w:rPr>
          <w:iCs/>
          <w:lang w:val="en-US"/>
        </w:rPr>
        <w:t xml:space="preserve"> t</w:t>
      </w:r>
      <w:r w:rsidR="00FF64E0">
        <w:rPr>
          <w:iCs/>
          <w:lang w:val="en-US"/>
        </w:rPr>
        <w:t xml:space="preserve">he </w:t>
      </w:r>
      <w:r w:rsidR="003648AC">
        <w:rPr>
          <w:iCs/>
          <w:lang w:val="en-US"/>
        </w:rPr>
        <w:t xml:space="preserve">RAN </w:t>
      </w:r>
      <w:proofErr w:type="spellStart"/>
      <w:r w:rsidR="003648AC">
        <w:rPr>
          <w:iCs/>
          <w:lang w:val="en-US"/>
        </w:rPr>
        <w:t>QoE</w:t>
      </w:r>
      <w:proofErr w:type="spellEnd"/>
      <w:r w:rsidR="003648AC">
        <w:rPr>
          <w:iCs/>
          <w:lang w:val="en-US"/>
        </w:rPr>
        <w:t xml:space="preserve"> work in Rel-18 that does not yet have any management support</w:t>
      </w:r>
      <w:r>
        <w:rPr>
          <w:iCs/>
          <w:lang w:val="en-US"/>
        </w:rPr>
        <w:t xml:space="preserve"> is included</w:t>
      </w:r>
      <w:r w:rsidR="003648AC">
        <w:rPr>
          <w:iCs/>
          <w:lang w:val="en-US"/>
        </w:rPr>
        <w:t>:</w:t>
      </w:r>
    </w:p>
    <w:p w14:paraId="51CD076E" w14:textId="7C09C66C" w:rsidR="003648AC" w:rsidRPr="003648AC" w:rsidRDefault="003648AC" w:rsidP="002111F9">
      <w:pPr>
        <w:pStyle w:val="ListParagraph"/>
        <w:numPr>
          <w:ilvl w:val="0"/>
          <w:numId w:val="13"/>
        </w:numPr>
        <w:ind w:left="1080"/>
        <w:rPr>
          <w:iCs/>
          <w:sz w:val="20"/>
          <w:szCs w:val="20"/>
        </w:rPr>
      </w:pPr>
      <w:proofErr w:type="spellStart"/>
      <w:r w:rsidRPr="003648AC">
        <w:rPr>
          <w:iCs/>
          <w:sz w:val="20"/>
          <w:szCs w:val="20"/>
        </w:rPr>
        <w:t>QoE</w:t>
      </w:r>
      <w:proofErr w:type="spellEnd"/>
      <w:r w:rsidRPr="003648AC">
        <w:rPr>
          <w:iCs/>
          <w:sz w:val="20"/>
          <w:szCs w:val="20"/>
        </w:rPr>
        <w:t xml:space="preserve"> measurement collection for application sessions delivered via MBS broadcast or multicast.</w:t>
      </w:r>
    </w:p>
    <w:p w14:paraId="1E0E2AB4" w14:textId="72FE13F6" w:rsidR="003648AC" w:rsidRPr="003648AC" w:rsidRDefault="003648AC" w:rsidP="002111F9">
      <w:pPr>
        <w:pStyle w:val="ListParagraph"/>
        <w:numPr>
          <w:ilvl w:val="0"/>
          <w:numId w:val="13"/>
        </w:numPr>
        <w:ind w:left="1080"/>
        <w:rPr>
          <w:iCs/>
          <w:sz w:val="20"/>
          <w:szCs w:val="20"/>
        </w:rPr>
      </w:pPr>
      <w:r w:rsidRPr="003648AC">
        <w:rPr>
          <w:iCs/>
          <w:sz w:val="20"/>
          <w:szCs w:val="20"/>
        </w:rPr>
        <w:t>QMC support in RRC_IDLE and RRC_INACTIVE.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 xml:space="preserve">The first listed Rapporteur is the specification primary Rapporteur. Secondary Rapporteur(s) are possible for </w:t>
      </w:r>
      <w:proofErr w:type="gramStart"/>
      <w:r w:rsidRPr="006C2E80">
        <w:t>particular aspect(s)</w:t>
      </w:r>
      <w:proofErr w:type="gramEnd"/>
      <w:r w:rsidRPr="006C2E80">
        <w:t xml:space="preserve"> of the TS/TR. In this case, their responsibility </w:t>
      </w:r>
      <w:proofErr w:type="gramStart"/>
      <w:r w:rsidRPr="006C2E80">
        <w:t>has to</w:t>
      </w:r>
      <w:proofErr w:type="gramEnd"/>
      <w:r w:rsidRPr="006C2E80">
        <w:t xml:space="preserve">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A2279BE" w:rsidR="001E489F" w:rsidRPr="0022234F" w:rsidRDefault="0022234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468B9C5" w:rsidR="001E489F" w:rsidRPr="0022234F" w:rsidRDefault="0022234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Align with RAN functionality</w:t>
            </w:r>
            <w:r w:rsidR="006D4F2F">
              <w:rPr>
                <w:i w:val="0"/>
                <w:iCs/>
              </w:rPr>
              <w:t xml:space="preserve"> for Subscriber and Equipment Trace and QMC</w:t>
            </w:r>
            <w:r>
              <w:rPr>
                <w:i w:val="0"/>
                <w:iCs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A3A1F36" w:rsidR="001E489F" w:rsidRPr="0022234F" w:rsidRDefault="0022234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SA#109 (Sep. </w:t>
            </w:r>
            <w:r w:rsidRPr="00813B55">
              <w:rPr>
                <w:i w:val="0"/>
                <w:iCs/>
              </w:rPr>
              <w:t>202</w:t>
            </w:r>
            <w:r w:rsidR="00813B55">
              <w:rPr>
                <w:i w:val="0"/>
                <w:iCs/>
              </w:rPr>
              <w:t>5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0C41F26" w:rsidR="001E489F" w:rsidRPr="0022234F" w:rsidRDefault="0022234F" w:rsidP="002223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E81D9EB" w:rsidR="001E489F" w:rsidRPr="0022234F" w:rsidRDefault="0022234F" w:rsidP="002223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Align with RAN functionality</w:t>
            </w:r>
            <w:r w:rsidR="006D4F2F">
              <w:rPr>
                <w:i w:val="0"/>
                <w:iCs/>
              </w:rPr>
              <w:t xml:space="preserve"> </w:t>
            </w:r>
            <w:r w:rsidR="006D4F2F" w:rsidRPr="006D4F2F">
              <w:rPr>
                <w:i w:val="0"/>
                <w:iCs/>
              </w:rPr>
              <w:t>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61DEC85" w:rsidR="001E489F" w:rsidRPr="006C2E80" w:rsidRDefault="0022234F" w:rsidP="005875D6">
            <w:pPr>
              <w:pStyle w:val="TAL"/>
            </w:pPr>
            <w:r>
              <w:rPr>
                <w:iCs/>
              </w:rPr>
              <w:t>SA#10</w:t>
            </w:r>
            <w:r>
              <w:rPr>
                <w:i/>
                <w:iCs/>
              </w:rPr>
              <w:t>9</w:t>
            </w:r>
            <w:r>
              <w:rPr>
                <w:iCs/>
              </w:rPr>
              <w:t xml:space="preserve"> (Sep. 202</w:t>
            </w:r>
            <w:r w:rsidR="00813B55">
              <w:rPr>
                <w:iCs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22234F" w:rsidRPr="006C2E80" w14:paraId="7CC552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79350CA9" w:rsidR="0022234F" w:rsidRPr="0022234F" w:rsidRDefault="0022234F" w:rsidP="002223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1AD8D730" w:rsidR="0022234F" w:rsidRPr="0022234F" w:rsidRDefault="0022234F" w:rsidP="002223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Align with RAN functionality</w:t>
            </w:r>
            <w:r w:rsidR="006D4F2F"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584113EC" w:rsidR="0022234F" w:rsidRPr="006C2E80" w:rsidRDefault="0022234F" w:rsidP="005875D6">
            <w:pPr>
              <w:pStyle w:val="TAL"/>
            </w:pPr>
            <w:r>
              <w:rPr>
                <w:iCs/>
              </w:rPr>
              <w:t>SA#10</w:t>
            </w:r>
            <w:r>
              <w:rPr>
                <w:i/>
                <w:iCs/>
              </w:rPr>
              <w:t>9</w:t>
            </w:r>
            <w:r>
              <w:rPr>
                <w:iCs/>
              </w:rPr>
              <w:t xml:space="preserve"> (Sep. 202</w:t>
            </w:r>
            <w:r w:rsidR="00813B55">
              <w:rPr>
                <w:iCs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22234F" w:rsidRPr="006C2E80" w:rsidRDefault="0022234F" w:rsidP="005875D6">
            <w:pPr>
              <w:pStyle w:val="TAL"/>
            </w:pPr>
          </w:p>
        </w:tc>
      </w:tr>
      <w:tr w:rsidR="00EA053D" w:rsidRPr="006C2E80" w14:paraId="2F71689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5F0A" w14:textId="4D41F274" w:rsidR="00EA053D" w:rsidRDefault="00EA053D" w:rsidP="00EA053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ECF5" w14:textId="323A747E" w:rsidR="00EA053D" w:rsidRDefault="00EA053D" w:rsidP="00EA053D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 w:rsidR="006D4F2F"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4340" w14:textId="2756EA35" w:rsidR="00EA053D" w:rsidRDefault="00EA053D" w:rsidP="00EA053D">
            <w:pPr>
              <w:pStyle w:val="TAL"/>
              <w:rPr>
                <w:iCs/>
              </w:rPr>
            </w:pPr>
            <w:r>
              <w:rPr>
                <w:iCs/>
              </w:rPr>
              <w:t>SA#10</w:t>
            </w:r>
            <w:r>
              <w:rPr>
                <w:i/>
                <w:iCs/>
              </w:rPr>
              <w:t>9</w:t>
            </w:r>
            <w:r>
              <w:rPr>
                <w:iCs/>
              </w:rPr>
              <w:t xml:space="preserve"> 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DCB2" w14:textId="77777777" w:rsidR="00EA053D" w:rsidRPr="006C2E80" w:rsidRDefault="00EA053D" w:rsidP="00EA053D">
            <w:pPr>
              <w:pStyle w:val="TAL"/>
            </w:pPr>
          </w:p>
        </w:tc>
      </w:tr>
      <w:tr w:rsidR="00EA053D" w:rsidRPr="006C2E80" w14:paraId="4E4B0F5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5F02" w14:textId="0742DF41" w:rsidR="00EA053D" w:rsidRDefault="00EA053D" w:rsidP="00EA053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9C3A" w14:textId="5A77BACA" w:rsidR="00EA053D" w:rsidRDefault="00EA053D" w:rsidP="00EA053D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 w:rsidR="006D4F2F"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485E" w14:textId="4C63AA8D" w:rsidR="00EA053D" w:rsidRDefault="00EA053D" w:rsidP="00EA053D">
            <w:pPr>
              <w:pStyle w:val="TAL"/>
              <w:rPr>
                <w:iCs/>
              </w:rPr>
            </w:pPr>
            <w:r>
              <w:rPr>
                <w:iCs/>
              </w:rPr>
              <w:t>SA#10</w:t>
            </w:r>
            <w:r>
              <w:rPr>
                <w:i/>
                <w:iCs/>
              </w:rPr>
              <w:t>9</w:t>
            </w:r>
            <w:r>
              <w:rPr>
                <w:iCs/>
              </w:rPr>
              <w:t xml:space="preserve"> 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1C2F" w14:textId="77777777" w:rsidR="00EA053D" w:rsidRPr="006C2E80" w:rsidRDefault="00EA053D" w:rsidP="00EA053D">
            <w:pPr>
              <w:pStyle w:val="TAL"/>
            </w:pPr>
          </w:p>
        </w:tc>
      </w:tr>
      <w:tr w:rsidR="00EA053D" w:rsidRPr="006C2E80" w14:paraId="0D59A0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F899" w14:textId="3E6AD1B7" w:rsidR="00EA053D" w:rsidRDefault="00EA053D" w:rsidP="00EA053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BDA" w14:textId="35ED2CB6" w:rsidR="00EA053D" w:rsidRDefault="00EA053D" w:rsidP="00EA053D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 w:rsidR="006D4F2F"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9738" w14:textId="2692BF03" w:rsidR="00EA053D" w:rsidRDefault="00EA053D" w:rsidP="00EA053D">
            <w:pPr>
              <w:pStyle w:val="TAL"/>
              <w:rPr>
                <w:iCs/>
              </w:rPr>
            </w:pPr>
            <w:r>
              <w:rPr>
                <w:iCs/>
              </w:rPr>
              <w:t>SA#10</w:t>
            </w:r>
            <w:r>
              <w:rPr>
                <w:i/>
                <w:iCs/>
              </w:rPr>
              <w:t>9</w:t>
            </w:r>
            <w:r>
              <w:rPr>
                <w:iCs/>
              </w:rPr>
              <w:t xml:space="preserve"> 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FDE9" w14:textId="77777777" w:rsidR="00EA053D" w:rsidRPr="006C2E80" w:rsidRDefault="00EA053D" w:rsidP="00EA053D">
            <w:pPr>
              <w:pStyle w:val="TAL"/>
            </w:pPr>
          </w:p>
        </w:tc>
      </w:tr>
      <w:tr w:rsidR="006D4F2F" w:rsidRPr="006C2E80" w14:paraId="6AD2DF2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2EF3" w14:textId="05BBCE67" w:rsidR="006D4F2F" w:rsidRDefault="006D4F2F" w:rsidP="006D4F2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E8BC" w14:textId="03103BF0" w:rsidR="006D4F2F" w:rsidRPr="003F6B14" w:rsidRDefault="006D4F2F" w:rsidP="006D4F2F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4093" w14:textId="383E8C57" w:rsidR="006D4F2F" w:rsidRDefault="006D4F2F" w:rsidP="006D4F2F">
            <w:pPr>
              <w:pStyle w:val="TAL"/>
              <w:rPr>
                <w:iCs/>
              </w:rPr>
            </w:pPr>
            <w:r w:rsidRPr="0056392E">
              <w:rPr>
                <w:iCs/>
              </w:rPr>
              <w:t>SA#10</w:t>
            </w:r>
            <w:r w:rsidRPr="0056392E">
              <w:rPr>
                <w:i/>
                <w:iCs/>
              </w:rPr>
              <w:t>9</w:t>
            </w:r>
            <w:r w:rsidRPr="0056392E">
              <w:rPr>
                <w:iCs/>
              </w:rPr>
              <w:t xml:space="preserve"> 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1DCB" w14:textId="77777777" w:rsidR="006D4F2F" w:rsidRPr="006C2E80" w:rsidRDefault="006D4F2F" w:rsidP="006D4F2F">
            <w:pPr>
              <w:pStyle w:val="TAL"/>
            </w:pPr>
          </w:p>
        </w:tc>
      </w:tr>
      <w:tr w:rsidR="006D4F2F" w:rsidRPr="006C2E80" w14:paraId="57C031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B0B3" w14:textId="1A7EE431" w:rsidR="006D4F2F" w:rsidRDefault="006D4F2F" w:rsidP="006D4F2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8737" w14:textId="20D80729" w:rsidR="006D4F2F" w:rsidRPr="003F6B14" w:rsidRDefault="006D4F2F" w:rsidP="006D4F2F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07B2" w14:textId="529AB015" w:rsidR="006D4F2F" w:rsidRDefault="006D4F2F" w:rsidP="006D4F2F">
            <w:pPr>
              <w:pStyle w:val="TAL"/>
              <w:rPr>
                <w:iCs/>
              </w:rPr>
            </w:pPr>
            <w:r w:rsidRPr="0056392E">
              <w:rPr>
                <w:iCs/>
              </w:rPr>
              <w:t>SA#10</w:t>
            </w:r>
            <w:r w:rsidRPr="0056392E">
              <w:rPr>
                <w:i/>
                <w:iCs/>
              </w:rPr>
              <w:t>9</w:t>
            </w:r>
            <w:r w:rsidRPr="0056392E">
              <w:rPr>
                <w:iCs/>
              </w:rPr>
              <w:t xml:space="preserve"> 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12C7" w14:textId="77777777" w:rsidR="006D4F2F" w:rsidRPr="006C2E80" w:rsidRDefault="006D4F2F" w:rsidP="006D4F2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1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2D4126EC" w14:textId="77777777" w:rsidR="0069626A" w:rsidRDefault="0069626A" w:rsidP="0069626A">
      <w:r>
        <w:t xml:space="preserve">Potential collaborations: </w:t>
      </w:r>
    </w:p>
    <w:p w14:paraId="798971FA" w14:textId="16918009" w:rsidR="001E489F" w:rsidRDefault="00A678A8" w:rsidP="0069626A">
      <w:r w:rsidRPr="00A678A8">
        <w:t>SA2, SA4, CT1, CT4, RAN2 and RAN3.</w:t>
      </w:r>
    </w:p>
    <w:p w14:paraId="66E9A83E" w14:textId="1822D065" w:rsidR="002111F9" w:rsidRDefault="002111F9" w:rsidP="0069626A">
      <w:pPr>
        <w:rPr>
          <w:iCs/>
          <w:lang w:val="en-US"/>
        </w:rPr>
      </w:pPr>
      <w:r>
        <w:t xml:space="preserve">RAN has proposals for work that might impact Trace, MDT and </w:t>
      </w:r>
      <w:proofErr w:type="spellStart"/>
      <w:r>
        <w:t>QoE</w:t>
      </w:r>
      <w:proofErr w:type="spellEnd"/>
      <w:r>
        <w:t xml:space="preserve"> in </w:t>
      </w:r>
      <w:r>
        <w:rPr>
          <w:iCs/>
          <w:lang w:val="en-US"/>
        </w:rPr>
        <w:t>RP-232624.</w:t>
      </w:r>
    </w:p>
    <w:p w14:paraId="7FDB3A58" w14:textId="473DC545" w:rsidR="00EA053D" w:rsidRPr="00EA053D" w:rsidRDefault="00EA053D" w:rsidP="0069626A">
      <w:pPr>
        <w:rPr>
          <w:iCs/>
          <w:lang w:val="en-US"/>
        </w:rPr>
      </w:pPr>
      <w:r>
        <w:rPr>
          <w:iCs/>
          <w:lang w:val="en-US"/>
        </w:rPr>
        <w:t xml:space="preserve">SA is discussing SA2 candidate topics in SP-230759, which might impact Trace, </w:t>
      </w:r>
      <w:proofErr w:type="gramStart"/>
      <w:r>
        <w:rPr>
          <w:iCs/>
          <w:lang w:val="en-US"/>
        </w:rPr>
        <w:t>MDT</w:t>
      </w:r>
      <w:proofErr w:type="gramEnd"/>
      <w:r>
        <w:rPr>
          <w:iCs/>
          <w:lang w:val="en-US"/>
        </w:rPr>
        <w:t xml:space="preserve"> and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in Rel-19.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F2AF473" w:rsidR="001E489F" w:rsidRDefault="0069626A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29A25792" w14:textId="45BA83C7" w:rsidR="00E328B2" w:rsidRDefault="00E328B2" w:rsidP="00E328B2">
      <w:pPr>
        <w:pStyle w:val="Heading1"/>
        <w:rPr>
          <w:b w:val="0"/>
          <w:sz w:val="36"/>
          <w:lang w:eastAsia="ja-JP"/>
        </w:rPr>
      </w:pPr>
      <w:bookmarkStart w:id="1" w:name="_Hlk146874667"/>
      <w:r w:rsidRPr="00E328B2">
        <w:rPr>
          <w:b w:val="0"/>
          <w:sz w:val="36"/>
          <w:lang w:eastAsia="ja-JP"/>
        </w:rPr>
        <w:t>10</w:t>
      </w:r>
      <w:r w:rsidRPr="00E328B2">
        <w:rPr>
          <w:b w:val="0"/>
          <w:sz w:val="36"/>
          <w:lang w:eastAsia="ja-JP"/>
        </w:rPr>
        <w:tab/>
        <w:t>TU estimates and dependencies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E328B2" w14:paraId="35D513FC" w14:textId="77777777" w:rsidTr="00E328B2">
        <w:tc>
          <w:tcPr>
            <w:tcW w:w="1925" w:type="dxa"/>
          </w:tcPr>
          <w:p w14:paraId="6E648169" w14:textId="1EB7D3B8" w:rsidR="00E328B2" w:rsidRPr="00E328B2" w:rsidRDefault="00E328B2" w:rsidP="00E328B2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925" w:type="dxa"/>
          </w:tcPr>
          <w:p w14:paraId="20C57E3A" w14:textId="6C4C175D" w:rsidR="00E328B2" w:rsidRPr="00E328B2" w:rsidRDefault="00E328B2" w:rsidP="00E328B2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926" w:type="dxa"/>
          </w:tcPr>
          <w:p w14:paraId="53882BE5" w14:textId="7BDFDD0D" w:rsidR="00E328B2" w:rsidRPr="00E328B2" w:rsidRDefault="00E328B2" w:rsidP="00E328B2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926" w:type="dxa"/>
          </w:tcPr>
          <w:p w14:paraId="2A08CC34" w14:textId="595DD0B9" w:rsidR="00E328B2" w:rsidRPr="00E328B2" w:rsidRDefault="00E328B2" w:rsidP="00E328B2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926" w:type="dxa"/>
          </w:tcPr>
          <w:p w14:paraId="2E8EC2D4" w14:textId="6F661887" w:rsidR="00E328B2" w:rsidRPr="00E328B2" w:rsidRDefault="00E328B2" w:rsidP="00E328B2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 Dependency (Yes/No/Maybe)</w:t>
            </w:r>
          </w:p>
        </w:tc>
      </w:tr>
      <w:tr w:rsidR="0022234F" w14:paraId="3F569B98" w14:textId="77777777" w:rsidTr="00E328B2">
        <w:tc>
          <w:tcPr>
            <w:tcW w:w="1925" w:type="dxa"/>
          </w:tcPr>
          <w:p w14:paraId="4A6C83A3" w14:textId="2E5AAD76" w:rsidR="0022234F" w:rsidRDefault="0022234F" w:rsidP="0022234F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 w:rsidR="006D4F2F">
              <w:rPr>
                <w:lang w:eastAsia="ja-JP"/>
              </w:rPr>
              <w:t>T</w:t>
            </w:r>
            <w:r w:rsidRPr="00E328B2">
              <w:rPr>
                <w:lang w:eastAsia="ja-JP"/>
              </w:rPr>
              <w:t>#1</w:t>
            </w:r>
          </w:p>
        </w:tc>
        <w:tc>
          <w:tcPr>
            <w:tcW w:w="1925" w:type="dxa"/>
          </w:tcPr>
          <w:p w14:paraId="4002DCEE" w14:textId="227F1F42" w:rsidR="0022234F" w:rsidRDefault="0022234F" w:rsidP="0022234F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48E272B3" w14:textId="3E122F81" w:rsidR="0022234F" w:rsidRDefault="0022234F" w:rsidP="0022234F">
            <w:pPr>
              <w:rPr>
                <w:lang w:eastAsia="ja-JP"/>
              </w:rPr>
            </w:pPr>
            <w:r>
              <w:rPr>
                <w:lang w:eastAsia="ja-JP"/>
              </w:rPr>
              <w:t>0.</w:t>
            </w:r>
            <w:r w:rsidR="006D4F2F">
              <w:rPr>
                <w:lang w:eastAsia="ja-JP"/>
              </w:rPr>
              <w:t>2</w:t>
            </w:r>
          </w:p>
        </w:tc>
        <w:tc>
          <w:tcPr>
            <w:tcW w:w="1926" w:type="dxa"/>
          </w:tcPr>
          <w:p w14:paraId="32570782" w14:textId="57DEECD0" w:rsidR="0022234F" w:rsidRDefault="0022234F" w:rsidP="0022234F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4FC7CED5" w14:textId="17283818" w:rsidR="0022234F" w:rsidRDefault="0022234F" w:rsidP="0022234F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22234F" w14:paraId="6B7E11E4" w14:textId="77777777" w:rsidTr="00E328B2">
        <w:tc>
          <w:tcPr>
            <w:tcW w:w="1925" w:type="dxa"/>
          </w:tcPr>
          <w:p w14:paraId="789BE45E" w14:textId="2D07F41A" w:rsidR="0022234F" w:rsidRDefault="0022234F" w:rsidP="0022234F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 w:rsidR="006D4F2F">
              <w:rPr>
                <w:lang w:eastAsia="ja-JP"/>
              </w:rPr>
              <w:t>T</w:t>
            </w:r>
            <w:r w:rsidRPr="00E328B2">
              <w:rPr>
                <w:lang w:eastAsia="ja-JP"/>
              </w:rPr>
              <w:t>#2</w:t>
            </w:r>
          </w:p>
        </w:tc>
        <w:tc>
          <w:tcPr>
            <w:tcW w:w="1925" w:type="dxa"/>
          </w:tcPr>
          <w:p w14:paraId="0F94D54D" w14:textId="01DEFA13" w:rsidR="0022234F" w:rsidRDefault="0022234F" w:rsidP="0022234F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5BC794DB" w14:textId="73762ADD" w:rsidR="0022234F" w:rsidRDefault="0022234F" w:rsidP="0022234F">
            <w:pPr>
              <w:rPr>
                <w:lang w:eastAsia="ja-JP"/>
              </w:rPr>
            </w:pPr>
            <w:r>
              <w:rPr>
                <w:lang w:eastAsia="ja-JP"/>
              </w:rPr>
              <w:t>0.</w:t>
            </w:r>
            <w:r w:rsidR="002143BF">
              <w:rPr>
                <w:lang w:eastAsia="ja-JP"/>
              </w:rPr>
              <w:t>5</w:t>
            </w:r>
          </w:p>
        </w:tc>
        <w:tc>
          <w:tcPr>
            <w:tcW w:w="1926" w:type="dxa"/>
          </w:tcPr>
          <w:p w14:paraId="12A68402" w14:textId="1D46C573" w:rsidR="0022234F" w:rsidRDefault="0022234F" w:rsidP="0022234F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1922EA2A" w14:textId="06C32658" w:rsidR="0022234F" w:rsidRDefault="0022234F" w:rsidP="0022234F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22234F" w14:paraId="5D969558" w14:textId="77777777" w:rsidTr="00E328B2">
        <w:tc>
          <w:tcPr>
            <w:tcW w:w="1925" w:type="dxa"/>
          </w:tcPr>
          <w:p w14:paraId="5E81405A" w14:textId="2AA0CCAE" w:rsidR="0022234F" w:rsidRDefault="0022234F" w:rsidP="0022234F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 w:rsidR="006D4F2F">
              <w:rPr>
                <w:lang w:eastAsia="ja-JP"/>
              </w:rPr>
              <w:t>T</w:t>
            </w:r>
            <w:r w:rsidRPr="00E328B2">
              <w:rPr>
                <w:lang w:eastAsia="ja-JP"/>
              </w:rPr>
              <w:t>#3</w:t>
            </w:r>
          </w:p>
        </w:tc>
        <w:tc>
          <w:tcPr>
            <w:tcW w:w="1925" w:type="dxa"/>
          </w:tcPr>
          <w:p w14:paraId="1F8EA586" w14:textId="622C6F3C" w:rsidR="0022234F" w:rsidRDefault="0022234F" w:rsidP="0022234F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3E70BD94" w14:textId="175766C9" w:rsidR="0022234F" w:rsidRDefault="0022234F" w:rsidP="0022234F">
            <w:pPr>
              <w:rPr>
                <w:lang w:eastAsia="ja-JP"/>
              </w:rPr>
            </w:pPr>
            <w:r>
              <w:rPr>
                <w:lang w:eastAsia="ja-JP"/>
              </w:rPr>
              <w:t>0.</w:t>
            </w:r>
            <w:r w:rsidR="002143BF">
              <w:rPr>
                <w:lang w:eastAsia="ja-JP"/>
              </w:rPr>
              <w:t>3</w:t>
            </w:r>
          </w:p>
        </w:tc>
        <w:tc>
          <w:tcPr>
            <w:tcW w:w="1926" w:type="dxa"/>
          </w:tcPr>
          <w:p w14:paraId="06259D94" w14:textId="3F117DEE" w:rsidR="0022234F" w:rsidRDefault="0022234F" w:rsidP="0022234F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6C1ADCD4" w14:textId="09559EE1" w:rsidR="0022234F" w:rsidRDefault="0022234F" w:rsidP="0022234F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</w:tbl>
    <w:p w14:paraId="1F5E4682" w14:textId="77777777" w:rsidR="00E328B2" w:rsidRPr="00E328B2" w:rsidRDefault="00E328B2" w:rsidP="00E328B2">
      <w:pPr>
        <w:rPr>
          <w:lang w:eastAsia="ja-JP"/>
        </w:rPr>
      </w:pPr>
    </w:p>
    <w:bookmarkEnd w:id="1"/>
    <w:p w14:paraId="1E242AC9" w14:textId="61416455" w:rsidR="00236D1F" w:rsidRPr="00E328B2" w:rsidRDefault="00236D1F" w:rsidP="001E489F">
      <w:pPr>
        <w:rPr>
          <w:lang w:val="en-SE"/>
        </w:rPr>
      </w:pPr>
    </w:p>
    <w:sectPr w:rsidR="00236D1F" w:rsidRPr="00E328B2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26098" w14:textId="77777777" w:rsidR="00190FFB" w:rsidRDefault="00190FFB">
      <w:r>
        <w:separator/>
      </w:r>
    </w:p>
  </w:endnote>
  <w:endnote w:type="continuationSeparator" w:id="0">
    <w:p w14:paraId="3DE8F56C" w14:textId="77777777" w:rsidR="00190FFB" w:rsidRDefault="00190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85175" w14:textId="77777777" w:rsidR="00190FFB" w:rsidRDefault="00190FFB">
      <w:r>
        <w:separator/>
      </w:r>
    </w:p>
  </w:footnote>
  <w:footnote w:type="continuationSeparator" w:id="0">
    <w:p w14:paraId="6C33E3C5" w14:textId="77777777" w:rsidR="00190FFB" w:rsidRDefault="00190F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3C264FD"/>
    <w:multiLevelType w:val="hybridMultilevel"/>
    <w:tmpl w:val="F8AA53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8"/>
  </w:num>
  <w:num w:numId="9" w16cid:durableId="724839454">
    <w:abstractNumId w:val="2"/>
  </w:num>
  <w:num w:numId="10" w16cid:durableId="653222907">
    <w:abstractNumId w:val="11"/>
  </w:num>
  <w:num w:numId="11" w16cid:durableId="1789810223">
    <w:abstractNumId w:val="0"/>
  </w:num>
  <w:num w:numId="12" w16cid:durableId="1288200024">
    <w:abstractNumId w:val="10"/>
  </w:num>
  <w:num w:numId="13" w16cid:durableId="1046238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595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FFB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1C05"/>
    <w:rsid w:val="002070CB"/>
    <w:rsid w:val="002111F9"/>
    <w:rsid w:val="002143BF"/>
    <w:rsid w:val="00221438"/>
    <w:rsid w:val="0022234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1A8"/>
    <w:rsid w:val="00256429"/>
    <w:rsid w:val="0026253E"/>
    <w:rsid w:val="00272D61"/>
    <w:rsid w:val="0028185D"/>
    <w:rsid w:val="002919B7"/>
    <w:rsid w:val="00291EF2"/>
    <w:rsid w:val="00295D61"/>
    <w:rsid w:val="00297C1F"/>
    <w:rsid w:val="002B074C"/>
    <w:rsid w:val="002B2FE7"/>
    <w:rsid w:val="002B3187"/>
    <w:rsid w:val="002B34EA"/>
    <w:rsid w:val="002B5361"/>
    <w:rsid w:val="002C1BA4"/>
    <w:rsid w:val="002C47B8"/>
    <w:rsid w:val="002D5827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3129"/>
    <w:rsid w:val="003648AC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6988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1A6D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2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66A70"/>
    <w:rsid w:val="0067616E"/>
    <w:rsid w:val="00690725"/>
    <w:rsid w:val="00693606"/>
    <w:rsid w:val="00693D70"/>
    <w:rsid w:val="0069626A"/>
    <w:rsid w:val="006975AE"/>
    <w:rsid w:val="006A0E66"/>
    <w:rsid w:val="006A32D1"/>
    <w:rsid w:val="006A3CF5"/>
    <w:rsid w:val="006B4BC6"/>
    <w:rsid w:val="006D03E2"/>
    <w:rsid w:val="006D0A8E"/>
    <w:rsid w:val="006D3D54"/>
    <w:rsid w:val="006D4F2F"/>
    <w:rsid w:val="006D58F6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B98"/>
    <w:rsid w:val="007B5456"/>
    <w:rsid w:val="007B5F65"/>
    <w:rsid w:val="007C767B"/>
    <w:rsid w:val="007D3C7C"/>
    <w:rsid w:val="007D687A"/>
    <w:rsid w:val="007E1BA0"/>
    <w:rsid w:val="007F099B"/>
    <w:rsid w:val="007F2297"/>
    <w:rsid w:val="007F55EC"/>
    <w:rsid w:val="007F6574"/>
    <w:rsid w:val="00813B5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0B84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6F4E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78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78A8"/>
    <w:rsid w:val="00A74D04"/>
    <w:rsid w:val="00A82FCC"/>
    <w:rsid w:val="00A8479D"/>
    <w:rsid w:val="00A906A4"/>
    <w:rsid w:val="00A9771D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5160"/>
    <w:rsid w:val="00B30083"/>
    <w:rsid w:val="00B30214"/>
    <w:rsid w:val="00B3526C"/>
    <w:rsid w:val="00B36FC6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7AE5"/>
    <w:rsid w:val="00D00CAF"/>
    <w:rsid w:val="00D0135E"/>
    <w:rsid w:val="00D145EC"/>
    <w:rsid w:val="00D355FB"/>
    <w:rsid w:val="00D43C0B"/>
    <w:rsid w:val="00D44A74"/>
    <w:rsid w:val="00D57CD2"/>
    <w:rsid w:val="00D57E66"/>
    <w:rsid w:val="00D64ED8"/>
    <w:rsid w:val="00D73350"/>
    <w:rsid w:val="00D82231"/>
    <w:rsid w:val="00D8756E"/>
    <w:rsid w:val="00D91530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F36"/>
    <w:rsid w:val="00E1463F"/>
    <w:rsid w:val="00E328B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053D"/>
    <w:rsid w:val="00EA662E"/>
    <w:rsid w:val="00EB3447"/>
    <w:rsid w:val="00EB5D2F"/>
    <w:rsid w:val="00EC10EC"/>
    <w:rsid w:val="00EC1810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B2765"/>
    <w:rsid w:val="00FC643D"/>
    <w:rsid w:val="00FD1DAF"/>
    <w:rsid w:val="00FE3DCC"/>
    <w:rsid w:val="00FE53C8"/>
    <w:rsid w:val="00FE5FB7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666A70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table" w:styleId="TableGrid">
    <w:name w:val="Table Grid"/>
    <w:basedOn w:val="TableNormal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delegates-corner/writing-a-new-spe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</cp:lastModifiedBy>
  <cp:revision>2</cp:revision>
  <cp:lastPrinted>2001-04-23T09:30:00Z</cp:lastPrinted>
  <dcterms:created xsi:type="dcterms:W3CDTF">2023-11-03T15:44:00Z</dcterms:created>
  <dcterms:modified xsi:type="dcterms:W3CDTF">2023-11-03T15:44:00Z</dcterms:modified>
</cp:coreProperties>
</file>